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696E6" w14:textId="5BC38BA6" w:rsidR="0067754F" w:rsidRDefault="00810FFA">
      <w:pPr>
        <w:rPr>
          <w:color w:val="FF0000"/>
          <w:sz w:val="32"/>
          <w:szCs w:val="32"/>
        </w:rPr>
      </w:pPr>
      <w:r w:rsidRPr="00810FFA">
        <w:rPr>
          <w:color w:val="FF0000"/>
          <w:sz w:val="32"/>
          <w:szCs w:val="32"/>
        </w:rPr>
        <w:t xml:space="preserve">INTRO TO CHILD MALTREATMENT </w:t>
      </w:r>
    </w:p>
    <w:p w14:paraId="5B6E72AF" w14:textId="101F079B" w:rsidR="00810FFA" w:rsidRDefault="00810FFA" w:rsidP="00810FFA">
      <w:pPr>
        <w:rPr>
          <w:color w:val="FF0000"/>
          <w:sz w:val="32"/>
          <w:szCs w:val="32"/>
        </w:rPr>
      </w:pPr>
      <w:hyperlink r:id="rId4" w:history="1">
        <w:r w:rsidRPr="00927B1B">
          <w:rPr>
            <w:rStyle w:val="Hyperlink"/>
            <w:sz w:val="32"/>
            <w:szCs w:val="32"/>
          </w:rPr>
          <w:t>https://www.google.com/books/edition/Child_Abuse_and_Neglect/ZCkVAgAAQBAJ?hl=en&amp;gbpv=1&amp;dq=McCoy,+M.+L.,+%26+Keen,+S.+M.+(2014).+Child+Abuse+and+Neglect,+2nd+Ed.+New+York:+Taylor+%26+Francis+Group,+LLC.&amp;printsec=frontcover</w:t>
        </w:r>
      </w:hyperlink>
      <w:r>
        <w:rPr>
          <w:color w:val="FF0000"/>
          <w:sz w:val="32"/>
          <w:szCs w:val="32"/>
        </w:rPr>
        <w:t xml:space="preserve"> </w:t>
      </w:r>
    </w:p>
    <w:p w14:paraId="117388F9" w14:textId="77777777" w:rsidR="00810FFA" w:rsidRDefault="00810FFA" w:rsidP="00810FFA">
      <w:pPr>
        <w:rPr>
          <w:color w:val="FF0000"/>
          <w:sz w:val="32"/>
          <w:szCs w:val="32"/>
        </w:rPr>
      </w:pPr>
    </w:p>
    <w:p w14:paraId="58E29047" w14:textId="108863EF" w:rsidR="00810FFA" w:rsidRPr="00810FFA" w:rsidRDefault="00810FFA" w:rsidP="00810FFA">
      <w:pPr>
        <w:rPr>
          <w:sz w:val="32"/>
          <w:szCs w:val="32"/>
        </w:rPr>
      </w:pPr>
      <w:r w:rsidRPr="00810FFA">
        <w:rPr>
          <w:sz w:val="32"/>
          <w:szCs w:val="32"/>
        </w:rPr>
        <w:t>After you read chapter 4, watch the video embedded in the PowerPoint and listen to the lecture, please answer the following questions.</w:t>
      </w:r>
    </w:p>
    <w:p w14:paraId="06C5D308" w14:textId="77777777" w:rsidR="00810FFA" w:rsidRPr="00810FFA" w:rsidRDefault="00810FFA" w:rsidP="00810FFA">
      <w:pPr>
        <w:rPr>
          <w:sz w:val="32"/>
          <w:szCs w:val="32"/>
        </w:rPr>
      </w:pPr>
    </w:p>
    <w:p w14:paraId="6E3D8836" w14:textId="77777777" w:rsidR="00810FFA" w:rsidRPr="00810FFA" w:rsidRDefault="00810FFA" w:rsidP="00810FFA">
      <w:pPr>
        <w:rPr>
          <w:sz w:val="32"/>
          <w:szCs w:val="32"/>
        </w:rPr>
      </w:pPr>
      <w:r w:rsidRPr="00810FFA">
        <w:rPr>
          <w:sz w:val="32"/>
          <w:szCs w:val="32"/>
        </w:rPr>
        <w:t>1) At what point does corporal punishment cross the line and become physical abuse?</w:t>
      </w:r>
    </w:p>
    <w:p w14:paraId="499F6332" w14:textId="77777777" w:rsidR="00810FFA" w:rsidRPr="00810FFA" w:rsidRDefault="00810FFA" w:rsidP="00810FFA">
      <w:pPr>
        <w:rPr>
          <w:sz w:val="32"/>
          <w:szCs w:val="32"/>
        </w:rPr>
      </w:pPr>
    </w:p>
    <w:p w14:paraId="02AD5E71" w14:textId="77777777" w:rsidR="00810FFA" w:rsidRPr="00810FFA" w:rsidRDefault="00810FFA" w:rsidP="00810FFA">
      <w:pPr>
        <w:rPr>
          <w:sz w:val="32"/>
          <w:szCs w:val="32"/>
        </w:rPr>
      </w:pPr>
      <w:r w:rsidRPr="00810FFA">
        <w:rPr>
          <w:sz w:val="32"/>
          <w:szCs w:val="32"/>
        </w:rPr>
        <w:t>2) What are 3 things a child may learn from corporal punishment?</w:t>
      </w:r>
    </w:p>
    <w:p w14:paraId="500CD065" w14:textId="77777777" w:rsidR="00810FFA" w:rsidRPr="00810FFA" w:rsidRDefault="00810FFA" w:rsidP="00810FFA">
      <w:pPr>
        <w:rPr>
          <w:sz w:val="32"/>
          <w:szCs w:val="32"/>
        </w:rPr>
      </w:pPr>
    </w:p>
    <w:p w14:paraId="16A38724" w14:textId="42888180" w:rsidR="00810FFA" w:rsidRPr="00810FFA" w:rsidRDefault="00810FFA" w:rsidP="00810FFA">
      <w:pPr>
        <w:rPr>
          <w:sz w:val="32"/>
          <w:szCs w:val="32"/>
        </w:rPr>
      </w:pPr>
      <w:r w:rsidRPr="00810FFA">
        <w:rPr>
          <w:sz w:val="32"/>
          <w:szCs w:val="32"/>
        </w:rPr>
        <w:t xml:space="preserve">3) Why are substance abuse issues so prevalent </w:t>
      </w:r>
      <w:r w:rsidRPr="00810FFA">
        <w:rPr>
          <w:sz w:val="32"/>
          <w:szCs w:val="32"/>
        </w:rPr>
        <w:t>with</w:t>
      </w:r>
      <w:r w:rsidRPr="00810FFA">
        <w:rPr>
          <w:sz w:val="32"/>
          <w:szCs w:val="32"/>
        </w:rPr>
        <w:t xml:space="preserve"> victims of physical abuse?</w:t>
      </w:r>
    </w:p>
    <w:p w14:paraId="1A842F65" w14:textId="77777777" w:rsidR="00810FFA" w:rsidRPr="00810FFA" w:rsidRDefault="00810FFA" w:rsidP="00810FFA">
      <w:pPr>
        <w:rPr>
          <w:sz w:val="32"/>
          <w:szCs w:val="32"/>
        </w:rPr>
      </w:pPr>
    </w:p>
    <w:p w14:paraId="5C1AFBD3" w14:textId="77777777" w:rsidR="00810FFA" w:rsidRPr="00810FFA" w:rsidRDefault="00810FFA" w:rsidP="00810FFA">
      <w:pPr>
        <w:rPr>
          <w:sz w:val="32"/>
          <w:szCs w:val="32"/>
        </w:rPr>
      </w:pPr>
      <w:r w:rsidRPr="00810FFA">
        <w:rPr>
          <w:sz w:val="32"/>
          <w:szCs w:val="32"/>
        </w:rPr>
        <w:t>4) In your opinion, what is the worst consequence of physical abuse?</w:t>
      </w:r>
    </w:p>
    <w:p w14:paraId="77D1559D" w14:textId="5A76AF36" w:rsidR="00810FFA" w:rsidRPr="00810FFA" w:rsidRDefault="00810FFA">
      <w:pPr>
        <w:rPr>
          <w:sz w:val="32"/>
          <w:szCs w:val="32"/>
        </w:rPr>
      </w:pPr>
    </w:p>
    <w:sectPr w:rsidR="00810FFA" w:rsidRPr="00810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FA"/>
    <w:rsid w:val="0067754F"/>
    <w:rsid w:val="0081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A9D6C"/>
  <w15:chartTrackingRefBased/>
  <w15:docId w15:val="{93674375-C227-4F56-8C36-00DC6AC1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0F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0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books/edition/Child_Abuse_and_Neglect/ZCkVAgAAQBAJ?hl=en&amp;gbpv=1&amp;dq=McCoy,+M.+L.,+%26+Keen,+S.+M.+(2014).+Child+Abuse+and+Neglect,+2nd+Ed.+New+York:+Taylor+%26+Francis+Group,+LLC.&amp;printsec=frontco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Latoya</dc:creator>
  <cp:keywords/>
  <dc:description/>
  <cp:lastModifiedBy>Latoya</cp:lastModifiedBy>
  <cp:revision>1</cp:revision>
  <dcterms:created xsi:type="dcterms:W3CDTF">2021-02-06T22:05:00Z</dcterms:created>
  <dcterms:modified xsi:type="dcterms:W3CDTF">2021-02-06T22:09:00Z</dcterms:modified>
</cp:coreProperties>
</file>